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247" w:rsidRPr="00AB7247" w:rsidRDefault="00AB7247" w:rsidP="00AB7247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E7131E"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635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7247" w:rsidRPr="004D70DD" w:rsidRDefault="00AB7247" w:rsidP="00AB7247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" stroked="f">
                <v:textbox style="mso-fit-shape-to-text:t">
                  <w:txbxContent>
                    <w:p w:rsidR="00AB7247" w:rsidRPr="004D70DD" w:rsidRDefault="00AB7247" w:rsidP="00AB7247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4D70DD">
                        <w:rPr>
                          <w:b/>
                          <w:sz w:val="56"/>
                          <w:szCs w:val="56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7131E"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47" w:rsidRPr="00AB7247" w:rsidRDefault="00AB7247" w:rsidP="00AB7247">
      <w:pPr>
        <w:keepLines/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AB7247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УКРАЇНА</w:t>
      </w:r>
    </w:p>
    <w:p w:rsidR="00AB7247" w:rsidRPr="00AB7247" w:rsidRDefault="00AB7247" w:rsidP="00AB7247">
      <w:pPr>
        <w:keepNext/>
        <w:keepLines/>
        <w:spacing w:after="0" w:line="240" w:lineRule="auto"/>
        <w:jc w:val="center"/>
        <w:outlineLvl w:val="0"/>
        <w:rPr>
          <w:rFonts w:ascii="Bookman Old Style" w:eastAsia="PMingLiU" w:hAnsi="Bookman Old Style" w:cs="Arial"/>
          <w:b/>
          <w:spacing w:val="98"/>
          <w:sz w:val="28"/>
          <w:szCs w:val="24"/>
          <w:lang w:val="uk-UA" w:eastAsia="zh-TW"/>
        </w:rPr>
      </w:pPr>
      <w:r w:rsidRPr="00AB7247">
        <w:rPr>
          <w:rFonts w:ascii="Bookman Old Style" w:eastAsia="PMingLiU" w:hAnsi="Bookman Old Style" w:cs="Arial"/>
          <w:b/>
          <w:spacing w:val="98"/>
          <w:sz w:val="28"/>
          <w:szCs w:val="24"/>
          <w:lang w:val="uk-UA" w:eastAsia="zh-TW"/>
        </w:rPr>
        <w:t>ЖМЕРИНСЬКА РАЙОННА РАДА</w:t>
      </w:r>
    </w:p>
    <w:p w:rsidR="00AB7247" w:rsidRPr="00AB7247" w:rsidRDefault="00AB7247" w:rsidP="00AB7247">
      <w:pPr>
        <w:keepLines/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</w:pPr>
      <w:r w:rsidRPr="00AB7247">
        <w:rPr>
          <w:rFonts w:ascii="Bookman Old Style" w:eastAsia="Times New Roman" w:hAnsi="Bookman Old Style" w:cs="Arial"/>
          <w:b/>
          <w:sz w:val="24"/>
          <w:szCs w:val="24"/>
          <w:lang w:val="uk-UA" w:eastAsia="ru-RU"/>
        </w:rPr>
        <w:t>ВІННИЦЬКОЇ ОБЛАСТІ</w:t>
      </w:r>
    </w:p>
    <w:p w:rsidR="00AB7247" w:rsidRPr="00AB7247" w:rsidRDefault="00AB7247" w:rsidP="00AB7247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0"/>
          <w:lang w:val="uk-UA" w:eastAsia="ru-RU"/>
        </w:rPr>
      </w:pPr>
      <w:r w:rsidRPr="00E7131E">
        <w:rPr>
          <w:rFonts w:ascii="Bookman Old Style" w:eastAsia="Times New Roman" w:hAnsi="Bookman Old Style" w:cs="Arial"/>
          <w:b/>
          <w:noProof/>
          <w:sz w:val="20"/>
          <w:szCs w:val="20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59EF3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B7247" w:rsidRPr="00AB7247" w:rsidRDefault="00AB7247" w:rsidP="00AB7247">
      <w:pPr>
        <w:keepNext/>
        <w:keepLines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iCs/>
          <w:spacing w:val="244"/>
          <w:sz w:val="40"/>
          <w:szCs w:val="28"/>
          <w:lang w:val="uk-UA" w:eastAsia="ru-RU"/>
        </w:rPr>
      </w:pPr>
      <w:r w:rsidRPr="00AB7247">
        <w:rPr>
          <w:rFonts w:ascii="Bookman Old Style" w:eastAsia="Times New Roman" w:hAnsi="Bookman Old Style" w:cs="Arial"/>
          <w:b/>
          <w:iCs/>
          <w:spacing w:val="244"/>
          <w:sz w:val="40"/>
          <w:szCs w:val="28"/>
          <w:lang w:val="uk-UA" w:eastAsia="ru-RU"/>
        </w:rPr>
        <w:t>РІШЕННЯ</w:t>
      </w:r>
    </w:p>
    <w:p w:rsidR="00AB7247" w:rsidRPr="00AB7247" w:rsidRDefault="00AB7247" w:rsidP="00AB7247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:rsidR="00AB7247" w:rsidRPr="00AB7247" w:rsidRDefault="00AB7247" w:rsidP="00AB7247">
      <w:pPr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AB7247">
        <w:rPr>
          <w:rFonts w:ascii="Arial" w:eastAsia="Times New Roman" w:hAnsi="Arial" w:cs="Arial"/>
          <w:sz w:val="20"/>
          <w:szCs w:val="20"/>
          <w:lang w:val="uk-UA" w:eastAsia="ru-RU"/>
        </w:rPr>
        <w:t>Від 04 березня 2021 року</w:t>
      </w:r>
      <w:r w:rsidRPr="00AB7247">
        <w:rPr>
          <w:rFonts w:ascii="Arial" w:eastAsia="Times New Roman" w:hAnsi="Arial" w:cs="Arial"/>
          <w:sz w:val="20"/>
          <w:szCs w:val="20"/>
          <w:lang w:val="uk-UA" w:eastAsia="ru-RU"/>
        </w:rPr>
        <w:tab/>
      </w:r>
      <w:r w:rsidRPr="00AB7247">
        <w:rPr>
          <w:rFonts w:ascii="Arial" w:eastAsia="Times New Roman" w:hAnsi="Arial" w:cs="Arial"/>
          <w:sz w:val="20"/>
          <w:szCs w:val="20"/>
          <w:lang w:val="uk-UA" w:eastAsia="ru-RU"/>
        </w:rPr>
        <w:tab/>
        <w:t xml:space="preserve">      </w:t>
      </w:r>
      <w:r w:rsidRPr="00AB7247">
        <w:rPr>
          <w:rFonts w:ascii="Arial" w:eastAsia="Times New Roman" w:hAnsi="Arial" w:cs="Arial"/>
          <w:sz w:val="20"/>
          <w:szCs w:val="20"/>
          <w:lang w:val="uk-UA" w:eastAsia="ru-RU"/>
        </w:rPr>
        <w:tab/>
      </w:r>
      <w:r w:rsidRPr="00AB7247">
        <w:rPr>
          <w:rFonts w:ascii="Arial" w:eastAsia="Times New Roman" w:hAnsi="Arial" w:cs="Arial"/>
          <w:sz w:val="20"/>
          <w:szCs w:val="20"/>
          <w:lang w:val="uk-UA" w:eastAsia="ru-RU"/>
        </w:rPr>
        <w:tab/>
      </w:r>
      <w:r w:rsidRPr="00AB7247">
        <w:rPr>
          <w:rFonts w:ascii="Arial" w:eastAsia="Times New Roman" w:hAnsi="Arial" w:cs="Arial"/>
          <w:sz w:val="20"/>
          <w:szCs w:val="20"/>
          <w:lang w:val="uk-UA" w:eastAsia="ru-RU"/>
        </w:rPr>
        <w:tab/>
      </w:r>
      <w:r w:rsidRPr="00AB7247">
        <w:rPr>
          <w:rFonts w:ascii="Arial" w:eastAsia="Times New Roman" w:hAnsi="Arial" w:cs="Arial"/>
          <w:sz w:val="20"/>
          <w:szCs w:val="20"/>
          <w:lang w:val="uk-UA" w:eastAsia="ru-RU"/>
        </w:rPr>
        <w:tab/>
        <w:t xml:space="preserve"> 5  сесії 8 скликання</w:t>
      </w:r>
    </w:p>
    <w:p w:rsidR="00AB7247" w:rsidRPr="00E7131E" w:rsidRDefault="00AB7247" w:rsidP="00AB7247">
      <w:pPr>
        <w:tabs>
          <w:tab w:val="left" w:pos="5529"/>
        </w:tabs>
        <w:spacing w:after="60" w:line="302" w:lineRule="exact"/>
        <w:ind w:right="3401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AB7247" w:rsidRPr="00E7131E" w:rsidRDefault="00AB7247" w:rsidP="00E7131E">
      <w:pPr>
        <w:tabs>
          <w:tab w:val="left" w:pos="5387"/>
        </w:tabs>
        <w:spacing w:after="60" w:line="302" w:lineRule="exact"/>
        <w:ind w:right="38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передачу майна </w:t>
      </w:r>
      <w:r w:rsid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 балансу </w:t>
      </w:r>
      <w:r w:rsidR="00E7131E" w:rsidRPr="00E713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комунальної уст</w:t>
      </w:r>
      <w:bookmarkStart w:id="0" w:name="_GoBack"/>
      <w:bookmarkEnd w:id="0"/>
      <w:r w:rsidR="00E7131E" w:rsidRPr="00E713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анови «Жмеринська районна дитячо-юнацька спортивна школа»</w:t>
      </w:r>
      <w:r w:rsidR="00E7131E" w:rsidRPr="00E713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на баланс </w:t>
      </w: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Жмеринської районної ради</w:t>
      </w: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AB7247" w:rsidRPr="00AB7247" w:rsidRDefault="00AB7247" w:rsidP="00AB7247">
      <w:pPr>
        <w:shd w:val="clear" w:color="auto" w:fill="FFFFFF"/>
        <w:spacing w:before="120" w:after="0" w:line="216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пункту 20 частини 1 статті 43, частин 4, 5 статті 60, абзаців 2, 3 пункту 10 розділу “Прикінцеві та перехідні положення” Закону України "Про місцеве самоврядування в Україні", на виконання рішення </w:t>
      </w:r>
      <w:r w:rsidRPr="00E713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 позачергової  сесії Жмерин</w:t>
      </w:r>
      <w:r w:rsidRPr="00E713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ської районної ради 8 скликання </w:t>
      </w:r>
      <w:r w:rsidRPr="00E713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17</w:t>
      </w:r>
      <w:r w:rsidRPr="00E713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.12.2020 </w:t>
      </w:r>
      <w:r w:rsidRPr="00E713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</w:t>
      </w:r>
      <w:r w:rsidRPr="00E713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E7131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припинення комунальної установи «Жмеринська районна дитячо-юнацька спортивна школа» шляхом ліквідації</w:t>
      </w:r>
      <w:r w:rsidRPr="00AB7247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>»</w:t>
      </w: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враховуючи лист голови ліквідаційної комісії </w:t>
      </w: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ліквідації юридичної особи – </w:t>
      </w:r>
      <w:r w:rsidRPr="00E7131E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комунальної установи «Жмеринська районна дитячо-юнацька спортивна школа» </w:t>
      </w:r>
      <w:r w:rsidRPr="00AB7247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E713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Кушнір Т.В.</w:t>
      </w:r>
      <w:r w:rsidR="00DF5F9A" w:rsidRPr="00E713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 </w:t>
      </w:r>
      <w:r w:rsidRPr="00E713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23.02.2021 р. № 23</w:t>
      </w: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висновок постійної комісії районної ради</w:t>
      </w:r>
      <w:r w:rsidRPr="00AB7247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питань</w:t>
      </w:r>
      <w:r w:rsidRPr="00E713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13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районна рада</w:t>
      </w:r>
      <w:r w:rsidRPr="00AB724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ВИРІШИЛА:</w:t>
      </w:r>
    </w:p>
    <w:p w:rsidR="00AB7247" w:rsidRPr="00AB7247" w:rsidRDefault="00AB7247" w:rsidP="00AB7247">
      <w:pPr>
        <w:widowControl w:val="0"/>
        <w:numPr>
          <w:ilvl w:val="0"/>
          <w:numId w:val="1"/>
        </w:numPr>
        <w:tabs>
          <w:tab w:val="left" w:pos="544"/>
        </w:tabs>
        <w:spacing w:before="60" w:after="60" w:line="307" w:lineRule="exact"/>
        <w:ind w:left="567" w:right="40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Передати з балансу </w:t>
      </w:r>
      <w:r w:rsidRPr="00AB7247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комунальної установи </w:t>
      </w:r>
      <w:r w:rsidRPr="00E7131E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«Жмеринська районна дитячо-юнацька спортивна школа» </w:t>
      </w:r>
      <w:r w:rsidRPr="00AB7247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баланс </w:t>
      </w:r>
      <w:r w:rsidRPr="00E7131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Жмеринської районної ради</w:t>
      </w:r>
      <w:r w:rsidRPr="00AB724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майно, яке є спільною власністю територіальних громад селища, сіл Жмеринського району згідно додатку (Додаток 1).</w:t>
      </w:r>
    </w:p>
    <w:p w:rsidR="00AB7247" w:rsidRPr="00AB7247" w:rsidRDefault="00AB7247" w:rsidP="00AB7247">
      <w:pPr>
        <w:widowControl w:val="0"/>
        <w:numPr>
          <w:ilvl w:val="0"/>
          <w:numId w:val="1"/>
        </w:numPr>
        <w:tabs>
          <w:tab w:val="left" w:pos="544"/>
          <w:tab w:val="num" w:pos="720"/>
        </w:tabs>
        <w:spacing w:before="60" w:after="60" w:line="307" w:lineRule="exact"/>
        <w:ind w:left="567" w:right="40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Доручити голові районної ради створити комісію по передачі майна спільної власності територіальних громад селища, сіл району, зазначеного в пункті 1.</w:t>
      </w:r>
    </w:p>
    <w:p w:rsidR="00AB7247" w:rsidRPr="00AB7247" w:rsidRDefault="00AB7247" w:rsidP="00AB7247">
      <w:pPr>
        <w:widowControl w:val="0"/>
        <w:numPr>
          <w:ilvl w:val="0"/>
          <w:numId w:val="1"/>
        </w:numPr>
        <w:tabs>
          <w:tab w:val="left" w:pos="544"/>
        </w:tabs>
        <w:spacing w:before="60" w:after="60" w:line="307" w:lineRule="exact"/>
        <w:ind w:left="567" w:right="40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Ліквідаційній комісії з ліквідації юридичної особи – </w:t>
      </w:r>
      <w:r w:rsidRPr="00AB7247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>комунальної установи «</w:t>
      </w:r>
      <w:r w:rsidRPr="00E7131E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>Жмеринська районна дитячо-юнацька спортивна школа»</w:t>
      </w:r>
      <w:r w:rsidRPr="00AB7247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 (голова комісії </w:t>
      </w: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 w:rsidRPr="00AB7247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E7131E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>Кушнір Т.В.</w:t>
      </w:r>
      <w:r w:rsidRPr="00AB7247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) </w:t>
      </w: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забезпечити передачу</w:t>
      </w:r>
      <w:r w:rsidR="00DF5F9A" w:rsidRPr="00E7131E"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uk-UA" w:eastAsia="ru-RU"/>
        </w:rPr>
        <w:t xml:space="preserve">, а </w:t>
      </w:r>
      <w:r w:rsidRPr="00E7131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голові районної ради (</w:t>
      </w:r>
      <w:proofErr w:type="spellStart"/>
      <w:r w:rsidRPr="00E7131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Бешлей</w:t>
      </w:r>
      <w:proofErr w:type="spellEnd"/>
      <w:r w:rsidRPr="00E7131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 А.В.) при</w:t>
      </w:r>
      <w:r w:rsidRPr="00AB724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йом майна, зазначеного в пункті 1 цього рішення, згідно з чинним законодавством, акти з приймання-передачі майна надати на затвердження голові районної ради.</w:t>
      </w:r>
    </w:p>
    <w:p w:rsidR="00AB7247" w:rsidRPr="00AB7247" w:rsidRDefault="00AB7247" w:rsidP="00AB7247">
      <w:pPr>
        <w:widowControl w:val="0"/>
        <w:numPr>
          <w:ilvl w:val="0"/>
          <w:numId w:val="1"/>
        </w:numPr>
        <w:tabs>
          <w:tab w:val="left" w:pos="563"/>
        </w:tabs>
        <w:spacing w:before="60" w:after="540" w:line="307" w:lineRule="exact"/>
        <w:ind w:left="567" w:right="40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районної ради </w:t>
      </w:r>
      <w:r w:rsidRPr="00E713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</w:t>
      </w:r>
      <w:r w:rsidRPr="00E7131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Лотоцький Р.О.</w:t>
      </w:r>
      <w:r w:rsidRPr="00AB724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AB7247" w:rsidRPr="00AB7247" w:rsidRDefault="00AB7247" w:rsidP="00AB724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B72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 ради</w:t>
      </w:r>
      <w:r w:rsidRPr="00AB72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B72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B72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B72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B72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713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БЕШЛЕЙ</w:t>
      </w:r>
    </w:p>
    <w:p w:rsidR="00AB7247" w:rsidRPr="00E7131E" w:rsidRDefault="00AB7247" w:rsidP="00AB7247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smallCaps/>
          <w:color w:val="000000"/>
          <w:sz w:val="24"/>
          <w:szCs w:val="24"/>
          <w:lang w:val="uk-UA" w:eastAsia="ru-RU"/>
        </w:rPr>
      </w:pPr>
    </w:p>
    <w:p w:rsidR="00AB7247" w:rsidRPr="00AB7247" w:rsidRDefault="00AB7247" w:rsidP="00AB7247">
      <w:pPr>
        <w:keepNext/>
        <w:keepLines/>
        <w:widowControl w:val="0"/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</w:pPr>
      <w:r w:rsidRPr="00AB7247"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  <w:t>Додаток 1</w:t>
      </w:r>
    </w:p>
    <w:p w:rsidR="00AB7247" w:rsidRPr="00AB7247" w:rsidRDefault="00AB7247" w:rsidP="00AB7247">
      <w:pPr>
        <w:widowControl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</w:pPr>
      <w:r w:rsidRPr="00AB7247"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  <w:t xml:space="preserve">до рішення </w:t>
      </w:r>
      <w:r w:rsidR="00DF5F9A" w:rsidRPr="00E7131E"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  <w:t>5 сесії районної ради 8</w:t>
      </w:r>
      <w:r w:rsidRPr="00AB7247"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  <w:t xml:space="preserve"> скликання від  </w:t>
      </w:r>
      <w:r w:rsidR="00DF5F9A" w:rsidRPr="00E7131E"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  <w:t>04.03.21</w:t>
      </w:r>
      <w:r w:rsidRPr="00AB7247">
        <w:rPr>
          <w:rFonts w:ascii="Times New Roman" w:eastAsia="Times New Roman" w:hAnsi="Times New Roman" w:cs="Times New Roman"/>
          <w:b/>
          <w:color w:val="000000"/>
          <w:sz w:val="21"/>
          <w:szCs w:val="21"/>
          <w:lang w:val="uk-UA" w:eastAsia="ru-RU"/>
        </w:rPr>
        <w:t xml:space="preserve"> р.</w:t>
      </w:r>
    </w:p>
    <w:p w:rsidR="00AB7247" w:rsidRPr="00AB7247" w:rsidRDefault="00AB7247" w:rsidP="00AB72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11E54" w:rsidRPr="00E7131E" w:rsidRDefault="00D11E54" w:rsidP="00D11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ПЕРЕЛІК </w:t>
      </w:r>
    </w:p>
    <w:p w:rsidR="00D11E54" w:rsidRPr="00E7131E" w:rsidRDefault="00D11E54" w:rsidP="00D11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основних засобів та малоцінних необоротних матеріальних активів, які підлягають  передачі з балансу комунальної установи</w:t>
      </w:r>
    </w:p>
    <w:p w:rsidR="00D11E54" w:rsidRPr="00E7131E" w:rsidRDefault="00D11E54" w:rsidP="00D11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«Жмеринська районна дитячо-юнацька спортивна школа» </w:t>
      </w:r>
    </w:p>
    <w:p w:rsidR="00D11E54" w:rsidRPr="00E7131E" w:rsidRDefault="00D11E54" w:rsidP="00D11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E713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на баланс Жмеринської районної ради</w:t>
      </w:r>
    </w:p>
    <w:p w:rsidR="00D11E54" w:rsidRPr="00E7131E" w:rsidRDefault="00D11E54" w:rsidP="00D11E5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704"/>
        <w:gridCol w:w="1047"/>
        <w:gridCol w:w="984"/>
        <w:gridCol w:w="1739"/>
        <w:gridCol w:w="1476"/>
        <w:gridCol w:w="1266"/>
      </w:tblGrid>
      <w:tr w:rsidR="00DF5F9A" w:rsidRPr="00E7131E" w:rsidTr="00E7131E">
        <w:tc>
          <w:tcPr>
            <w:tcW w:w="56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№</w:t>
            </w:r>
          </w:p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п/п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Найменування обладнання</w:t>
            </w:r>
          </w:p>
        </w:tc>
        <w:tc>
          <w:tcPr>
            <w:tcW w:w="1048" w:type="dxa"/>
            <w:vAlign w:val="center"/>
          </w:tcPr>
          <w:p w:rsidR="00DF5F9A" w:rsidRPr="00AB7247" w:rsidRDefault="00DF5F9A" w:rsidP="00DF5F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Одиниця</w:t>
            </w:r>
          </w:p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>виміру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К-сть одиниць</w:t>
            </w:r>
          </w:p>
        </w:tc>
        <w:tc>
          <w:tcPr>
            <w:tcW w:w="1793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Строк перебування в експлуатації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Інвентарний номер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Первісна вартість,</w:t>
            </w:r>
          </w:p>
          <w:p w:rsidR="00DF5F9A" w:rsidRPr="00E7131E" w:rsidRDefault="00DF5F9A" w:rsidP="00DF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x-none"/>
              </w:rPr>
              <w:t>грн.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Штанга в зборі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2011р.</w:t>
            </w:r>
          </w:p>
        </w:tc>
        <w:tc>
          <w:tcPr>
            <w:tcW w:w="1490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10490001</w:t>
            </w:r>
          </w:p>
        </w:tc>
        <w:tc>
          <w:tcPr>
            <w:tcW w:w="1127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5833,00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 письмовий з шухлядами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1136021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597,00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3.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Приставка до столу заокруглена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1136022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180,00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4.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 комп'ютерний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1136023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420,00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5.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Шафа для одягу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1136004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695,00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6.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Шафа для паперів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1136005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692,00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7.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 письмовий з шухлядами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1136007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597,00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8.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Стіл письмовий з шухлядами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1136008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597,00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9.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 комп'ютерний кутовий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1136011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490,00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10.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 письмовий з тумбою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1136012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561,00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Стілець напівм'який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1136013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149,00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12.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Стілець напівм'який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1136014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149,00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13.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Стілець напівм'який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1136015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149,00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14.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Приставка до столу заокруглена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2008р.</w:t>
            </w:r>
          </w:p>
        </w:tc>
        <w:tc>
          <w:tcPr>
            <w:tcW w:w="1490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x-none"/>
              </w:rPr>
              <w:t>1136010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180,00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15.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Кліше печатки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2011р.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1137029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16.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Карт-</w:t>
            </w:r>
            <w:proofErr w:type="spellStart"/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рідер</w:t>
            </w:r>
            <w:proofErr w:type="spellEnd"/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КР-371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2018р.</w:t>
            </w:r>
          </w:p>
        </w:tc>
        <w:tc>
          <w:tcPr>
            <w:tcW w:w="1490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11136051</w:t>
            </w:r>
          </w:p>
        </w:tc>
        <w:tc>
          <w:tcPr>
            <w:tcW w:w="1127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275,00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17.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Засоби КЗІ CryptoCart-337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793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2018р.</w:t>
            </w:r>
          </w:p>
        </w:tc>
        <w:tc>
          <w:tcPr>
            <w:tcW w:w="1490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11136050</w:t>
            </w:r>
          </w:p>
        </w:tc>
        <w:tc>
          <w:tcPr>
            <w:tcW w:w="1127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1050,00</w:t>
            </w:r>
          </w:p>
        </w:tc>
      </w:tr>
      <w:tr w:rsidR="00DF5F9A" w:rsidRPr="00E7131E" w:rsidTr="00DF5F9A">
        <w:tc>
          <w:tcPr>
            <w:tcW w:w="56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18.</w:t>
            </w:r>
          </w:p>
        </w:tc>
        <w:tc>
          <w:tcPr>
            <w:tcW w:w="2819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Монітор BENO 18/5</w:t>
            </w:r>
          </w:p>
        </w:tc>
        <w:tc>
          <w:tcPr>
            <w:tcW w:w="1048" w:type="dxa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793" w:type="dxa"/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2018р.</w:t>
            </w:r>
          </w:p>
        </w:tc>
        <w:tc>
          <w:tcPr>
            <w:tcW w:w="1490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11136052</w:t>
            </w:r>
          </w:p>
        </w:tc>
        <w:tc>
          <w:tcPr>
            <w:tcW w:w="1127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2360,00</w:t>
            </w:r>
          </w:p>
        </w:tc>
      </w:tr>
      <w:tr w:rsidR="00DF5F9A" w:rsidRPr="00E7131E" w:rsidTr="00E7131E">
        <w:tc>
          <w:tcPr>
            <w:tcW w:w="567" w:type="dxa"/>
            <w:tcBorders>
              <w:bottom w:val="single" w:sz="4" w:space="0" w:color="auto"/>
            </w:tcBorders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19.</w:t>
            </w:r>
          </w:p>
        </w:tc>
        <w:tc>
          <w:tcPr>
            <w:tcW w:w="2819" w:type="dxa"/>
            <w:tcBorders>
              <w:bottom w:val="single" w:sz="4" w:space="0" w:color="auto"/>
            </w:tcBorders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Полиці для книг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B7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шт.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2018р.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11136054</w:t>
            </w:r>
          </w:p>
        </w:tc>
        <w:tc>
          <w:tcPr>
            <w:tcW w:w="1127" w:type="dxa"/>
            <w:hideMark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  <w:t>1100,00</w:t>
            </w:r>
          </w:p>
        </w:tc>
      </w:tr>
      <w:tr w:rsidR="00DF5F9A" w:rsidRPr="00E7131E" w:rsidTr="00E7131E">
        <w:tc>
          <w:tcPr>
            <w:tcW w:w="567" w:type="dxa"/>
            <w:tcBorders>
              <w:right w:val="nil"/>
            </w:tcBorders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2819" w:type="dxa"/>
            <w:tcBorders>
              <w:left w:val="nil"/>
              <w:right w:val="nil"/>
            </w:tcBorders>
            <w:vAlign w:val="center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7131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РАЗОМ: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vAlign w:val="center"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vAlign w:val="center"/>
          </w:tcPr>
          <w:p w:rsidR="00DF5F9A" w:rsidRPr="00E7131E" w:rsidRDefault="00DF5F9A" w:rsidP="00DF5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val="uk-UA" w:eastAsia="ru-RU"/>
              </w:rPr>
            </w:pPr>
          </w:p>
        </w:tc>
        <w:tc>
          <w:tcPr>
            <w:tcW w:w="1490" w:type="dxa"/>
            <w:tcBorders>
              <w:left w:val="nil"/>
            </w:tcBorders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</w:p>
        </w:tc>
        <w:tc>
          <w:tcPr>
            <w:tcW w:w="1127" w:type="dxa"/>
            <w:hideMark/>
          </w:tcPr>
          <w:p w:rsidR="00DF5F9A" w:rsidRPr="00E7131E" w:rsidRDefault="00DF5F9A" w:rsidP="00DF5F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</w:pPr>
            <w:r w:rsidRPr="00E713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x-none"/>
              </w:rPr>
              <w:t xml:space="preserve">         16164,00</w:t>
            </w:r>
          </w:p>
        </w:tc>
      </w:tr>
    </w:tbl>
    <w:p w:rsidR="00D11E54" w:rsidRPr="00E7131E" w:rsidRDefault="00D11E54" w:rsidP="00D11E5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</w:p>
    <w:p w:rsidR="00E7131E" w:rsidRDefault="00E7131E" w:rsidP="00D11E5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Керуюча справами виконавчого </w:t>
      </w:r>
    </w:p>
    <w:p w:rsidR="00D11E54" w:rsidRPr="00E7131E" w:rsidRDefault="00E7131E" w:rsidP="00D11E5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апарату районної ради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ab/>
        <w:t>Олена РАДІНА</w:t>
      </w:r>
    </w:p>
    <w:sectPr w:rsidR="00D11E54" w:rsidRPr="00E7131E" w:rsidSect="00E713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1F2D4984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54"/>
    <w:rsid w:val="0095659A"/>
    <w:rsid w:val="00AB7247"/>
    <w:rsid w:val="00D11E54"/>
    <w:rsid w:val="00DF5F9A"/>
    <w:rsid w:val="00E7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126D"/>
  <w15:chartTrackingRefBased/>
  <w15:docId w15:val="{12C64335-994F-44D6-ABF2-AC1FD4C2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724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4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2021-02-24T14:37:00Z</dcterms:created>
  <dcterms:modified xsi:type="dcterms:W3CDTF">2021-02-24T16:04:00Z</dcterms:modified>
</cp:coreProperties>
</file>